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6BEE0" w14:textId="77777777" w:rsidR="001166F8" w:rsidRPr="00547799" w:rsidRDefault="001166F8" w:rsidP="001166F8">
      <w:pPr>
        <w:rPr>
          <w:rFonts w:asciiTheme="minorHAnsi" w:hAnsiTheme="minorHAnsi"/>
        </w:rPr>
      </w:pPr>
      <w:bookmarkStart w:id="0" w:name="_GoBack"/>
      <w:bookmarkEnd w:id="0"/>
    </w:p>
    <w:p w14:paraId="6136BEE1" w14:textId="77777777" w:rsidR="001166F8" w:rsidRPr="00547799" w:rsidRDefault="001166F8" w:rsidP="001166F8">
      <w:pPr>
        <w:rPr>
          <w:rFonts w:asciiTheme="minorHAnsi" w:hAnsiTheme="minorHAnsi"/>
        </w:rPr>
      </w:pPr>
    </w:p>
    <w:p w14:paraId="6136BEE2" w14:textId="77777777" w:rsidR="001166F8" w:rsidRDefault="001166F8" w:rsidP="001166F8">
      <w:pPr>
        <w:jc w:val="center"/>
        <w:rPr>
          <w:rFonts w:asciiTheme="minorHAnsi" w:hAnsiTheme="minorHAnsi"/>
          <w:b/>
        </w:rPr>
      </w:pPr>
      <w:r w:rsidRPr="00547799">
        <w:rPr>
          <w:rFonts w:asciiTheme="minorHAnsi" w:hAnsiTheme="minorHAnsi"/>
          <w:b/>
        </w:rPr>
        <w:t>Memorandum of Understanding for Special Needs Housing Services</w:t>
      </w:r>
    </w:p>
    <w:p w14:paraId="08078046" w14:textId="12803543" w:rsidR="00C34D2D" w:rsidRPr="00547799" w:rsidRDefault="00C34D2D" w:rsidP="001166F8">
      <w:pPr>
        <w:jc w:val="center"/>
        <w:rPr>
          <w:rFonts w:asciiTheme="minorHAnsi" w:hAnsiTheme="minorHAnsi"/>
          <w:b/>
        </w:rPr>
      </w:pPr>
      <w:r>
        <w:rPr>
          <w:rFonts w:asciiTheme="minorHAnsi" w:hAnsiTheme="minorHAnsi"/>
          <w:b/>
        </w:rPr>
        <w:t>(Link MOU Form 02 SPN)</w:t>
      </w:r>
    </w:p>
    <w:p w14:paraId="6136BEE3" w14:textId="77777777" w:rsidR="001166F8" w:rsidRPr="00547799" w:rsidRDefault="001166F8" w:rsidP="001166F8">
      <w:pPr>
        <w:rPr>
          <w:rFonts w:asciiTheme="minorHAnsi" w:hAnsiTheme="minorHAnsi"/>
        </w:rPr>
      </w:pPr>
    </w:p>
    <w:p w14:paraId="6136BEE4" w14:textId="77777777" w:rsidR="001166F8" w:rsidRPr="00547799" w:rsidRDefault="001166F8" w:rsidP="001166F8">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6136BEE5" w14:textId="77777777" w:rsidR="001166F8" w:rsidRPr="00547799" w:rsidRDefault="001166F8" w:rsidP="001166F8">
      <w:pPr>
        <w:rPr>
          <w:rFonts w:asciiTheme="minorHAnsi" w:hAnsiTheme="minorHAnsi"/>
        </w:rPr>
      </w:pPr>
    </w:p>
    <w:p w14:paraId="6136BEE6" w14:textId="77777777" w:rsidR="001166F8" w:rsidRPr="00547799" w:rsidRDefault="001166F8" w:rsidP="001166F8">
      <w:pPr>
        <w:rPr>
          <w:rFonts w:asciiTheme="minorHAnsi" w:hAnsiTheme="minorHAnsi"/>
        </w:rPr>
      </w:pPr>
      <w:r w:rsidRPr="00547799">
        <w:rPr>
          <w:rFonts w:asciiTheme="minorHAnsi" w:hAnsiTheme="minorHAnsi"/>
        </w:rPr>
        <w:t>RECITALS:</w:t>
      </w:r>
    </w:p>
    <w:p w14:paraId="6136BEE7" w14:textId="77777777" w:rsidR="001166F8" w:rsidRDefault="001166F8" w:rsidP="001166F8">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6136BEE8" w14:textId="77777777" w:rsidR="001166F8" w:rsidRPr="00547799" w:rsidRDefault="001166F8" w:rsidP="001166F8">
      <w:pPr>
        <w:rPr>
          <w:rFonts w:asciiTheme="minorHAnsi" w:hAnsiTheme="minorHAnsi"/>
        </w:rPr>
      </w:pPr>
    </w:p>
    <w:p w14:paraId="6136BEE9" w14:textId="77777777" w:rsidR="001166F8" w:rsidRPr="00547799" w:rsidRDefault="001166F8" w:rsidP="001166F8">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14:paraId="6136BEEA" w14:textId="77777777" w:rsidR="001166F8" w:rsidRPr="00547799" w:rsidRDefault="001166F8" w:rsidP="001166F8">
      <w:pPr>
        <w:rPr>
          <w:rFonts w:asciiTheme="minorHAnsi" w:hAnsiTheme="minorHAnsi"/>
        </w:rPr>
      </w:pPr>
    </w:p>
    <w:p w14:paraId="6136BEEB" w14:textId="77777777" w:rsidR="001166F8" w:rsidRPr="00547799" w:rsidRDefault="001166F8" w:rsidP="001166F8">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14:paraId="6136BEEC" w14:textId="77777777" w:rsidR="001166F8" w:rsidRPr="00547799" w:rsidRDefault="001166F8" w:rsidP="001166F8">
      <w:pPr>
        <w:rPr>
          <w:rFonts w:asciiTheme="minorHAnsi" w:hAnsiTheme="minorHAnsi"/>
        </w:rPr>
      </w:pPr>
    </w:p>
    <w:p w14:paraId="6136BEED" w14:textId="77777777" w:rsidR="001166F8" w:rsidRPr="00547799" w:rsidRDefault="001166F8" w:rsidP="001166F8">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6136BEEE" w14:textId="77777777" w:rsidR="001166F8" w:rsidRPr="00547799" w:rsidRDefault="001166F8" w:rsidP="001166F8">
      <w:pPr>
        <w:rPr>
          <w:rFonts w:asciiTheme="minorHAnsi" w:hAnsiTheme="minorHAnsi"/>
        </w:rPr>
      </w:pPr>
    </w:p>
    <w:p w14:paraId="6136BEEF" w14:textId="77777777" w:rsidR="001166F8" w:rsidRPr="00547799" w:rsidRDefault="001166F8" w:rsidP="001166F8">
      <w:pPr>
        <w:rPr>
          <w:rFonts w:asciiTheme="minorHAnsi" w:hAnsiTheme="minorHAnsi"/>
        </w:rPr>
      </w:pPr>
      <w:r w:rsidRPr="00547799">
        <w:rPr>
          <w:rFonts w:asciiTheme="minorHAnsi" w:hAnsiTheme="minorHAnsi"/>
        </w:rPr>
        <w:tab/>
        <w:t xml:space="preserve">Accordingly the parties agree as follows:   </w:t>
      </w:r>
    </w:p>
    <w:p w14:paraId="6136BEF0" w14:textId="77777777" w:rsidR="001166F8" w:rsidRPr="00547799" w:rsidRDefault="001166F8" w:rsidP="001166F8">
      <w:pPr>
        <w:rPr>
          <w:rFonts w:asciiTheme="minorHAnsi" w:hAnsiTheme="minorHAnsi"/>
        </w:rPr>
      </w:pPr>
    </w:p>
    <w:p w14:paraId="6136BEF1" w14:textId="77777777" w:rsidR="001166F8" w:rsidRPr="00547799" w:rsidRDefault="001166F8" w:rsidP="001166F8">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6136BEF2" w14:textId="77777777" w:rsidR="001166F8" w:rsidRPr="00547799" w:rsidRDefault="001166F8" w:rsidP="001166F8">
      <w:pPr>
        <w:rPr>
          <w:rFonts w:asciiTheme="minorHAnsi" w:hAnsiTheme="minorHAnsi"/>
        </w:rPr>
      </w:pPr>
    </w:p>
    <w:p w14:paraId="6136BEF3" w14:textId="77777777" w:rsidR="001166F8" w:rsidRPr="00547799" w:rsidRDefault="001166F8" w:rsidP="001166F8">
      <w:pPr>
        <w:rPr>
          <w:rFonts w:asciiTheme="minorHAnsi" w:hAnsiTheme="minorHAnsi"/>
        </w:rPr>
      </w:pPr>
      <w:r w:rsidRPr="00547799">
        <w:rPr>
          <w:rFonts w:asciiTheme="minorHAnsi" w:hAnsiTheme="minorHAnsi"/>
        </w:rPr>
        <w:t xml:space="preserve">2.  ELI Special Needs Household Candidate.  The parties agree that Special Needs Households </w:t>
      </w:r>
      <w:r w:rsidR="004F69A2">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14:paraId="6136BEF4" w14:textId="77777777" w:rsidR="001166F8" w:rsidRPr="00547799" w:rsidRDefault="001166F8" w:rsidP="001166F8">
      <w:pPr>
        <w:rPr>
          <w:rFonts w:asciiTheme="minorHAnsi" w:hAnsiTheme="minorHAnsi"/>
        </w:rPr>
      </w:pPr>
    </w:p>
    <w:p w14:paraId="6136BEF5" w14:textId="170BE8B2" w:rsidR="001166F8" w:rsidRPr="00547799" w:rsidRDefault="001166F8" w:rsidP="001166F8">
      <w:pPr>
        <w:rPr>
          <w:rFonts w:asciiTheme="minorHAnsi" w:hAnsiTheme="minorHAnsi"/>
        </w:rPr>
      </w:pPr>
      <w:r w:rsidRPr="00547799">
        <w:rPr>
          <w:rFonts w:asciiTheme="minorHAnsi" w:hAnsiTheme="minorHAnsi"/>
        </w:rPr>
        <w:t xml:space="preserve">It is understood that all prospective Special Need Household candidates </w:t>
      </w:r>
      <w:r w:rsidR="004F69A2">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14:paraId="6136BEF6" w14:textId="77777777" w:rsidR="001166F8" w:rsidRPr="00547799" w:rsidRDefault="001166F8" w:rsidP="001166F8">
      <w:pPr>
        <w:rPr>
          <w:rFonts w:asciiTheme="minorHAnsi" w:hAnsiTheme="minorHAnsi"/>
        </w:rPr>
      </w:pPr>
    </w:p>
    <w:p w14:paraId="6136BEF7" w14:textId="77777777" w:rsidR="001166F8" w:rsidRPr="00547799" w:rsidRDefault="001166F8" w:rsidP="001166F8">
      <w:pPr>
        <w:rPr>
          <w:rFonts w:asciiTheme="minorHAnsi" w:hAnsiTheme="minorHAnsi"/>
        </w:rPr>
      </w:pPr>
      <w:r w:rsidRPr="00547799">
        <w:rPr>
          <w:rFonts w:asciiTheme="minorHAnsi" w:hAnsiTheme="minorHAnsi"/>
        </w:rPr>
        <w:lastRenderedPageBreak/>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14:paraId="6136BEF8" w14:textId="77777777" w:rsidR="001166F8" w:rsidRPr="00547799" w:rsidRDefault="001166F8" w:rsidP="001166F8">
      <w:pPr>
        <w:rPr>
          <w:rFonts w:asciiTheme="minorHAnsi" w:hAnsiTheme="minorHAnsi"/>
        </w:rPr>
      </w:pPr>
    </w:p>
    <w:p w14:paraId="6136BEF9" w14:textId="6F142A23" w:rsidR="001166F8" w:rsidRPr="00547799" w:rsidRDefault="001166F8" w:rsidP="001166F8">
      <w:pPr>
        <w:rPr>
          <w:rFonts w:asciiTheme="minorHAnsi" w:hAnsiTheme="minorHAnsi"/>
        </w:rPr>
      </w:pPr>
      <w:r w:rsidRPr="00547799">
        <w:rPr>
          <w:rFonts w:asciiTheme="minorHAnsi" w:hAnsiTheme="minorHAnsi"/>
        </w:rPr>
        <w:t>4.  Referral Agency’s Responsibilities.  The Referral Agency shall be responsible for</w:t>
      </w:r>
      <w:r w:rsidR="004F69A2">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6136BEFA" w14:textId="77777777" w:rsidR="001166F8" w:rsidRPr="00547799" w:rsidRDefault="001166F8" w:rsidP="001166F8">
      <w:pPr>
        <w:rPr>
          <w:rFonts w:asciiTheme="minorHAnsi" w:hAnsiTheme="minorHAnsi"/>
        </w:rPr>
      </w:pPr>
    </w:p>
    <w:p w14:paraId="6136BEFB"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14:paraId="6136BEFC"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6136BEFD"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6136BEFE"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14:paraId="6136BEFF"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6136BF00"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6136BF01"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6136BF02"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6136BF03"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6136BF04" w14:textId="77777777" w:rsidR="001166F8" w:rsidRPr="00547799" w:rsidRDefault="001166F8" w:rsidP="001166F8">
      <w:pPr>
        <w:rPr>
          <w:rFonts w:asciiTheme="minorHAnsi" w:hAnsiTheme="minorHAnsi"/>
        </w:rPr>
      </w:pPr>
    </w:p>
    <w:p w14:paraId="6136BF05" w14:textId="77777777" w:rsidR="001166F8" w:rsidRPr="00547799" w:rsidRDefault="001166F8" w:rsidP="001166F8">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6136BF06" w14:textId="77777777" w:rsidR="001166F8" w:rsidRPr="00547799" w:rsidRDefault="001166F8" w:rsidP="001166F8">
      <w:pPr>
        <w:rPr>
          <w:rFonts w:asciiTheme="minorHAnsi" w:hAnsiTheme="minorHAnsi"/>
        </w:rPr>
      </w:pPr>
    </w:p>
    <w:p w14:paraId="6136BF07"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14:paraId="6136BF08" w14:textId="3D4C0857" w:rsidR="001166F8" w:rsidRDefault="001166F8" w:rsidP="001166F8">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14:paraId="28E8CE71" w14:textId="77777777" w:rsidR="004F69A2" w:rsidRPr="004F69A2" w:rsidRDefault="004F69A2" w:rsidP="004F69A2">
      <w:pPr>
        <w:ind w:left="1980"/>
        <w:rPr>
          <w:rFonts w:asciiTheme="minorHAnsi" w:hAnsiTheme="minorHAnsi"/>
        </w:rPr>
      </w:pPr>
    </w:p>
    <w:p w14:paraId="6136BF09" w14:textId="77777777" w:rsidR="001166F8" w:rsidRPr="00866B0C" w:rsidRDefault="001166F8" w:rsidP="001166F8">
      <w:pPr>
        <w:pStyle w:val="ListParagraph"/>
        <w:numPr>
          <w:ilvl w:val="0"/>
          <w:numId w:val="1"/>
        </w:numPr>
        <w:rPr>
          <w:rFonts w:asciiTheme="minorHAnsi" w:hAnsiTheme="minorHAnsi"/>
        </w:rPr>
      </w:pPr>
      <w:r w:rsidRPr="00CB5659">
        <w:rPr>
          <w:rFonts w:asciiTheme="minorHAnsi" w:hAnsiTheme="minorHAnsi"/>
          <w:b/>
        </w:rPr>
        <w:t>Properties that have a Housing Assistance Payment Contract and/or an Annual Contributions Contract with HUD, but are not HUD Section 202 or HUD Section 811</w:t>
      </w:r>
      <w:r>
        <w:rPr>
          <w:rFonts w:asciiTheme="minorHAnsi" w:hAnsiTheme="minorHAnsi"/>
          <w:b/>
        </w:rPr>
        <w:t xml:space="preserve">:  </w:t>
      </w:r>
      <w:r>
        <w:rPr>
          <w:rFonts w:asciiTheme="minorHAnsi" w:hAnsiTheme="minorHAnsi"/>
        </w:rPr>
        <w:t>The Owner</w:t>
      </w:r>
      <w:r w:rsidRPr="00FF5960">
        <w:rPr>
          <w:rFonts w:asciiTheme="minorHAnsi" w:hAnsiTheme="minorHAnsi"/>
        </w:rPr>
        <w:t xml:space="preserve"> shall establish an owner-adopted preference in the admission policies for the Deve</w:t>
      </w:r>
      <w:r>
        <w:rPr>
          <w:rFonts w:asciiTheme="minorHAnsi" w:hAnsiTheme="minorHAnsi"/>
        </w:rPr>
        <w:t xml:space="preserve">lopment, allowing </w:t>
      </w:r>
      <w:r>
        <w:rPr>
          <w:rFonts w:asciiTheme="minorHAnsi" w:hAnsiTheme="minorHAnsi"/>
        </w:rPr>
        <w:lastRenderedPageBreak/>
        <w:t xml:space="preserve">the Owner </w:t>
      </w:r>
      <w:r w:rsidRPr="00FF5960">
        <w:rPr>
          <w:rFonts w:asciiTheme="minorHAnsi" w:hAnsiTheme="minorHAnsi"/>
        </w:rPr>
        <w:t>to create a preference or limited preference specifically for individuals or families</w:t>
      </w:r>
      <w:r>
        <w:rPr>
          <w:rFonts w:asciiTheme="minorHAnsi" w:hAnsiTheme="minorHAnsi"/>
        </w:rPr>
        <w:t xml:space="preserve"> </w:t>
      </w:r>
      <w:r w:rsidRPr="00FF5960">
        <w:rPr>
          <w:rFonts w:asciiTheme="minorHAnsi" w:hAnsiTheme="minorHAnsi"/>
        </w:rPr>
        <w:t xml:space="preserve">who are referred by a partnering service agency. The partnering service agency must be a designated Special Needs Household Referral Agency in the county where the Development is located.  Following Chapter 4 of the HUD Handbook 4350.3, the Applicant is required by HUD to submit a written request to their local HUD Field Office specifying this type of preference with a full description of the preference and how it will be implemented.  Such HUD approval must be demonstrated to the Corporation by the </w:t>
      </w:r>
      <w:r>
        <w:rPr>
          <w:rFonts w:asciiTheme="minorHAnsi" w:hAnsiTheme="minorHAnsi"/>
        </w:rPr>
        <w:t xml:space="preserve">final credit underwriting report. </w:t>
      </w:r>
    </w:p>
    <w:p w14:paraId="6136BF0A" w14:textId="77777777" w:rsidR="001166F8" w:rsidRPr="002026BC" w:rsidRDefault="001166F8" w:rsidP="001166F8">
      <w:pPr>
        <w:pStyle w:val="ListParagraph"/>
        <w:numPr>
          <w:ilvl w:val="0"/>
          <w:numId w:val="1"/>
        </w:numPr>
        <w:rPr>
          <w:rFonts w:asciiTheme="minorHAnsi" w:hAnsiTheme="minorHAnsi"/>
        </w:rPr>
      </w:pPr>
      <w:r w:rsidRPr="005232ED">
        <w:rPr>
          <w:rFonts w:asciiTheme="minorHAnsi" w:hAnsiTheme="minorHAnsi"/>
          <w:b/>
        </w:rPr>
        <w:t>Properties that have a Housing Assistance Payment Contract and/or an Annual Contributions Contract with HUD, but are not HUD Section 202 or HUD Section 811</w:t>
      </w:r>
      <w:r w:rsidRPr="005232ED">
        <w:rPr>
          <w:rFonts w:asciiTheme="minorHAnsi" w:hAnsiTheme="minorHAnsi"/>
        </w:rPr>
        <w:t>:  Maintain a separate waiting list for referred Special Needs applicants and prioritize these individuals for any units that may become vacant after the initial lease-up period, based upon the minimum number of units specified in the application. During and after lease-up Referral Agency referrals must be moved in first regardless of chronological order of the general waiting list until all Link units are occupied with referrals.</w:t>
      </w:r>
    </w:p>
    <w:p w14:paraId="6136BF0B"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14:paraId="6136BF0C" w14:textId="77777777" w:rsidR="001166F8" w:rsidRPr="00547799" w:rsidRDefault="001166F8" w:rsidP="001166F8">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14:paraId="6136BF0D"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6136BF0E" w14:textId="77777777" w:rsidR="001166F8" w:rsidRPr="00547799" w:rsidRDefault="001166F8" w:rsidP="001166F8">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6136BF0F"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14:paraId="6136BF10"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6136BF11" w14:textId="4B8F0CE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sidR="004F69A2">
        <w:rPr>
          <w:rFonts w:asciiTheme="minorHAnsi" w:hAnsiTheme="minorHAnsi"/>
        </w:rPr>
        <w:t xml:space="preserve">erns that may adversely affect </w:t>
      </w:r>
      <w:r w:rsidRPr="00547799">
        <w:rPr>
          <w:rFonts w:asciiTheme="minorHAnsi" w:hAnsiTheme="minorHAnsi"/>
        </w:rPr>
        <w:t xml:space="preserve">the tenancy of the household; </w:t>
      </w:r>
    </w:p>
    <w:p w14:paraId="6136BF12"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6136BF13" w14:textId="65FD8DF0"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sidR="004F69A2">
        <w:rPr>
          <w:rFonts w:asciiTheme="minorHAnsi" w:hAnsiTheme="minorHAnsi"/>
        </w:rPr>
        <w:t xml:space="preserve">each </w:t>
      </w:r>
      <w:r w:rsidRPr="00547799">
        <w:rPr>
          <w:rFonts w:asciiTheme="minorHAnsi" w:hAnsiTheme="minorHAnsi"/>
        </w:rPr>
        <w:t xml:space="preserve">household will need when applying for the reserved unit. </w:t>
      </w:r>
    </w:p>
    <w:p w14:paraId="6136BF14"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6136BF15" w14:textId="77777777" w:rsidR="001166F8" w:rsidRPr="00547799" w:rsidRDefault="001166F8" w:rsidP="001166F8">
      <w:pPr>
        <w:rPr>
          <w:rFonts w:asciiTheme="minorHAnsi" w:hAnsiTheme="minorHAnsi"/>
        </w:rPr>
      </w:pPr>
    </w:p>
    <w:p w14:paraId="6136BF16" w14:textId="77777777" w:rsidR="001166F8" w:rsidRPr="00547799" w:rsidRDefault="001166F8" w:rsidP="001166F8">
      <w:pPr>
        <w:rPr>
          <w:rFonts w:asciiTheme="minorHAnsi" w:hAnsiTheme="minorHAnsi"/>
        </w:rPr>
      </w:pPr>
      <w:r>
        <w:rPr>
          <w:rFonts w:asciiTheme="minorHAnsi" w:hAnsiTheme="minorHAnsi"/>
        </w:rPr>
        <w:t>6.  Availability of ELI Units</w:t>
      </w:r>
    </w:p>
    <w:p w14:paraId="6136BF17" w14:textId="77777777" w:rsidR="001166F8" w:rsidRPr="00547799" w:rsidRDefault="001166F8" w:rsidP="001166F8">
      <w:pPr>
        <w:rPr>
          <w:rFonts w:asciiTheme="minorHAnsi" w:hAnsiTheme="minorHAnsi"/>
        </w:rPr>
      </w:pPr>
    </w:p>
    <w:p w14:paraId="6136BF18" w14:textId="77777777" w:rsidR="001166F8" w:rsidRPr="00547799" w:rsidRDefault="001166F8" w:rsidP="001166F8">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 xml:space="preserve">must notify the Referral </w:t>
      </w:r>
      <w:r w:rsidRPr="00547799">
        <w:rPr>
          <w:rFonts w:asciiTheme="minorHAnsi" w:hAnsiTheme="minorHAnsi" w:cs="Times New Roman"/>
        </w:rPr>
        <w:lastRenderedPageBreak/>
        <w:t>Agency(s) that the Link Unit is available on or before the unit becomes vacant and ready to lease.</w:t>
      </w:r>
      <w:r>
        <w:rPr>
          <w:rFonts w:asciiTheme="minorHAnsi" w:hAnsiTheme="minorHAnsi" w:cs="Times New Roman"/>
        </w:rPr>
        <w:t xml:space="preserve"> </w:t>
      </w:r>
    </w:p>
    <w:p w14:paraId="6136BF19" w14:textId="77777777" w:rsidR="001166F8" w:rsidRPr="00547799" w:rsidRDefault="001166F8" w:rsidP="001166F8">
      <w:pPr>
        <w:rPr>
          <w:rFonts w:asciiTheme="minorHAnsi" w:hAnsiTheme="minorHAnsi"/>
          <w:color w:val="BF8F00" w:themeColor="accent4" w:themeShade="BF"/>
        </w:rPr>
      </w:pPr>
    </w:p>
    <w:p w14:paraId="6136BF1A" w14:textId="29C6510F" w:rsidR="001166F8" w:rsidRPr="00245826" w:rsidRDefault="001166F8" w:rsidP="001166F8">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sidR="004F69A2">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14:paraId="6136BF1B" w14:textId="77777777" w:rsidR="001166F8" w:rsidRPr="00547799" w:rsidRDefault="001166F8" w:rsidP="001166F8">
      <w:pPr>
        <w:rPr>
          <w:rFonts w:asciiTheme="minorHAnsi" w:hAnsiTheme="minorHAnsi"/>
        </w:rPr>
      </w:pPr>
    </w:p>
    <w:p w14:paraId="6136BF1C" w14:textId="77777777" w:rsidR="001166F8" w:rsidRPr="00547799" w:rsidRDefault="001166F8" w:rsidP="001166F8">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10" w:history="1">
        <w:r w:rsidRPr="00547799">
          <w:rPr>
            <w:rStyle w:val="Hyperlink"/>
            <w:rFonts w:asciiTheme="minorHAnsi" w:hAnsiTheme="minorHAnsi"/>
          </w:rPr>
          <w:t>Link@floridahousing.org</w:t>
        </w:r>
      </w:hyperlink>
      <w:r w:rsidRPr="00547799">
        <w:rPr>
          <w:rFonts w:asciiTheme="minorHAnsi" w:hAnsiTheme="minorHAnsi"/>
        </w:rPr>
        <w:t xml:space="preserve"> </w:t>
      </w:r>
    </w:p>
    <w:p w14:paraId="6136BF1D" w14:textId="77777777" w:rsidR="001166F8" w:rsidRPr="00547799" w:rsidRDefault="001166F8" w:rsidP="001166F8">
      <w:pPr>
        <w:rPr>
          <w:rFonts w:asciiTheme="minorHAnsi" w:hAnsiTheme="minorHAnsi"/>
        </w:rPr>
      </w:pPr>
    </w:p>
    <w:p w14:paraId="6136BF1E" w14:textId="77777777" w:rsidR="001166F8" w:rsidRPr="00547799" w:rsidRDefault="001166F8" w:rsidP="001166F8">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6136BF1F" w14:textId="77777777" w:rsidR="001166F8" w:rsidRPr="00547799" w:rsidRDefault="001166F8" w:rsidP="001166F8">
      <w:pPr>
        <w:rPr>
          <w:rFonts w:asciiTheme="minorHAnsi" w:hAnsiTheme="minorHAnsi"/>
          <w:color w:val="BF8F00" w:themeColor="accent4" w:themeShade="BF"/>
        </w:rPr>
      </w:pPr>
    </w:p>
    <w:p w14:paraId="15A58194" w14:textId="5BAFB808" w:rsidR="004F69A2" w:rsidRDefault="001166F8" w:rsidP="001166F8">
      <w:pPr>
        <w:rPr>
          <w:rFonts w:asciiTheme="minorHAnsi" w:hAnsiTheme="minorHAnsi"/>
        </w:rPr>
      </w:pPr>
      <w:r w:rsidRPr="00547799">
        <w:rPr>
          <w:rFonts w:asciiTheme="minorHAnsi" w:hAnsiTheme="minorHAnsi"/>
        </w:rPr>
        <w:t xml:space="preserve">7.  </w:t>
      </w:r>
      <w:r w:rsidR="00F64A2D">
        <w:rPr>
          <w:rFonts w:asciiTheme="minorHAnsi" w:hAnsiTheme="minorHAnsi"/>
        </w:rPr>
        <w:t>Process for Termination of MOUs</w:t>
      </w:r>
    </w:p>
    <w:p w14:paraId="7F33E6B1" w14:textId="46AAD553" w:rsidR="00F64A2D" w:rsidRDefault="00F64A2D" w:rsidP="001166F8">
      <w:pPr>
        <w:rPr>
          <w:rFonts w:asciiTheme="minorHAnsi" w:hAnsiTheme="minorHAnsi"/>
        </w:rPr>
      </w:pPr>
    </w:p>
    <w:p w14:paraId="22C6BDA7" w14:textId="7F6447A4" w:rsidR="00F64A2D" w:rsidRPr="00D20747" w:rsidRDefault="00F64A2D" w:rsidP="00D20747">
      <w:pPr>
        <w:pStyle w:val="ListParagraph"/>
        <w:numPr>
          <w:ilvl w:val="0"/>
          <w:numId w:val="4"/>
        </w:numPr>
        <w:rPr>
          <w:rFonts w:asciiTheme="minorHAnsi" w:hAnsiTheme="minorHAnsi"/>
        </w:rPr>
      </w:pPr>
      <w:r w:rsidRPr="00D20747">
        <w:rPr>
          <w:rFonts w:asciiTheme="minorHAnsi" w:hAnsiTheme="minorHAnsi"/>
        </w:rPr>
        <w:t>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w:t>
      </w:r>
      <w:r w:rsidR="00352BDC" w:rsidRPr="00D20747">
        <w:rPr>
          <w:rFonts w:asciiTheme="minorHAnsi" w:hAnsiTheme="minorHAnsi"/>
        </w:rPr>
        <w:t xml:space="preserve"> Owner must contact the Corporation by email at the following email address: </w:t>
      </w:r>
      <w:hyperlink r:id="rId11" w:history="1">
        <w:r w:rsidR="00352BDC" w:rsidRPr="00D20747">
          <w:rPr>
            <w:rStyle w:val="Hyperlink"/>
            <w:rFonts w:asciiTheme="minorHAnsi" w:hAnsiTheme="minorHAnsi"/>
          </w:rPr>
          <w:t>Link@floridahousing.org</w:t>
        </w:r>
      </w:hyperlink>
      <w:r w:rsidR="00352BDC" w:rsidRPr="00D20747">
        <w:rPr>
          <w:rFonts w:asciiTheme="minorHAnsi" w:hAnsiTheme="minorHAnsi"/>
        </w:rPr>
        <w:t xml:space="preserve">. </w:t>
      </w:r>
    </w:p>
    <w:p w14:paraId="68C74F01" w14:textId="17ECD04D" w:rsidR="00352BDC" w:rsidRDefault="00352BDC" w:rsidP="001166F8">
      <w:pPr>
        <w:rPr>
          <w:rFonts w:asciiTheme="minorHAnsi" w:hAnsiTheme="minorHAnsi"/>
        </w:rPr>
      </w:pPr>
    </w:p>
    <w:p w14:paraId="72FFCA73" w14:textId="7C92E228" w:rsidR="00352BDC" w:rsidRPr="00D20747" w:rsidRDefault="00352BDC" w:rsidP="00D20747">
      <w:pPr>
        <w:pStyle w:val="ListParagraph"/>
        <w:numPr>
          <w:ilvl w:val="0"/>
          <w:numId w:val="4"/>
        </w:numPr>
        <w:rPr>
          <w:rFonts w:asciiTheme="minorHAnsi" w:hAnsiTheme="minorHAnsi"/>
        </w:rPr>
      </w:pPr>
      <w:r w:rsidRPr="00D2074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49FED9A0" w14:textId="43EAF574" w:rsidR="00352BDC" w:rsidRDefault="00352BDC" w:rsidP="001166F8">
      <w:pPr>
        <w:rPr>
          <w:rFonts w:asciiTheme="minorHAnsi" w:hAnsiTheme="minorHAnsi"/>
        </w:rPr>
      </w:pPr>
    </w:p>
    <w:p w14:paraId="27D74167" w14:textId="11B024D3" w:rsidR="00352BDC" w:rsidRPr="00D20747" w:rsidRDefault="00352BDC" w:rsidP="00D20747">
      <w:pPr>
        <w:pStyle w:val="ListParagraph"/>
        <w:numPr>
          <w:ilvl w:val="0"/>
          <w:numId w:val="4"/>
        </w:numPr>
        <w:rPr>
          <w:rFonts w:asciiTheme="minorHAnsi" w:hAnsiTheme="minorHAnsi"/>
        </w:rPr>
      </w:pPr>
      <w:r w:rsidRPr="00D2074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204BED4C" w14:textId="77777777" w:rsidR="004F69A2" w:rsidRDefault="004F69A2" w:rsidP="001166F8">
      <w:pPr>
        <w:rPr>
          <w:rFonts w:asciiTheme="minorHAnsi" w:hAnsiTheme="minorHAnsi"/>
        </w:rPr>
      </w:pPr>
    </w:p>
    <w:p w14:paraId="6136BF20" w14:textId="652558BB" w:rsidR="001166F8" w:rsidRPr="00547799" w:rsidRDefault="00D20747" w:rsidP="001166F8">
      <w:pPr>
        <w:rPr>
          <w:rFonts w:asciiTheme="minorHAnsi" w:hAnsiTheme="minorHAnsi"/>
        </w:rPr>
      </w:pPr>
      <w:r>
        <w:rPr>
          <w:rFonts w:asciiTheme="minorHAnsi" w:hAnsiTheme="minorHAnsi"/>
        </w:rPr>
        <w:t xml:space="preserve">8. </w:t>
      </w:r>
      <w:r w:rsidR="001166F8" w:rsidRPr="00547799">
        <w:rPr>
          <w:rFonts w:asciiTheme="minorHAnsi" w:hAnsiTheme="minorHAnsi"/>
        </w:rPr>
        <w:t xml:space="preserve">Term of Services.  </w:t>
      </w:r>
    </w:p>
    <w:p w14:paraId="6136BF21" w14:textId="77777777" w:rsidR="001166F8" w:rsidRPr="00547799" w:rsidRDefault="001166F8" w:rsidP="001166F8">
      <w:pPr>
        <w:rPr>
          <w:rFonts w:asciiTheme="minorHAnsi" w:hAnsiTheme="minorHAnsi"/>
        </w:rPr>
      </w:pPr>
    </w:p>
    <w:p w14:paraId="6136BF22" w14:textId="47DB2131" w:rsidR="001166F8" w:rsidRPr="00547799" w:rsidRDefault="001166F8" w:rsidP="001166F8">
      <w:pPr>
        <w:rPr>
          <w:rFonts w:asciiTheme="minorHAnsi" w:hAnsiTheme="minorHAnsi"/>
        </w:rPr>
      </w:pPr>
      <w:r w:rsidRPr="00547799">
        <w:rPr>
          <w:rFonts w:asciiTheme="minorHAnsi" w:hAnsiTheme="minorHAnsi"/>
        </w:rPr>
        <w:t>(a) This MOU shall continue on an annual basis from the date of execution</w:t>
      </w:r>
      <w:r w:rsidR="00352BDC">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sidR="00352BDC">
        <w:rPr>
          <w:rFonts w:asciiTheme="minorHAnsi" w:hAnsiTheme="minorHAnsi"/>
        </w:rPr>
        <w:t xml:space="preserve">If the MOU is not to be renewed, owner must </w:t>
      </w:r>
      <w:r>
        <w:rPr>
          <w:rFonts w:asciiTheme="minorHAnsi" w:hAnsiTheme="minorHAnsi"/>
        </w:rPr>
        <w:t xml:space="preserve">notify the Corporation </w:t>
      </w:r>
      <w:r w:rsidRPr="00547799">
        <w:rPr>
          <w:rFonts w:asciiTheme="minorHAnsi" w:hAnsiTheme="minorHAnsi"/>
        </w:rPr>
        <w:t>by email at the following email address:</w:t>
      </w:r>
      <w:r>
        <w:rPr>
          <w:rFonts w:asciiTheme="minorHAnsi" w:hAnsiTheme="minorHAnsi"/>
        </w:rPr>
        <w:t xml:space="preserve"> </w:t>
      </w:r>
      <w:hyperlink r:id="rId12"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Owner must immediately begin execution of a new MOU with a Corporation-</w:t>
      </w:r>
      <w:r>
        <w:rPr>
          <w:rFonts w:asciiTheme="minorHAnsi" w:hAnsiTheme="minorHAnsi"/>
        </w:rPr>
        <w:lastRenderedPageBreak/>
        <w:t xml:space="preserve">designated Special Needs Household Referral Agency. </w:t>
      </w:r>
      <w:r w:rsidR="00352BDC">
        <w:rPr>
          <w:rFonts w:asciiTheme="minorHAnsi" w:hAnsiTheme="minorHAnsi"/>
        </w:rPr>
        <w:t xml:space="preserve">The process for the owner to execute a new MOU shall be followed as stated in Section 7 above. </w:t>
      </w:r>
    </w:p>
    <w:p w14:paraId="6136BF23" w14:textId="77777777" w:rsidR="001166F8" w:rsidRPr="00547799" w:rsidRDefault="001166F8" w:rsidP="001166F8">
      <w:pPr>
        <w:rPr>
          <w:rFonts w:asciiTheme="minorHAnsi" w:hAnsiTheme="minorHAnsi"/>
        </w:rPr>
      </w:pPr>
      <w:r>
        <w:rPr>
          <w:rFonts w:asciiTheme="minorHAnsi" w:hAnsiTheme="minorHAnsi"/>
        </w:rPr>
        <w:t xml:space="preserve">  </w:t>
      </w:r>
    </w:p>
    <w:p w14:paraId="476E9429" w14:textId="2D1AD5BF" w:rsidR="006D4A7F" w:rsidRPr="00547799" w:rsidRDefault="001166F8" w:rsidP="006D4A7F">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sidR="006D4A7F">
        <w:rPr>
          <w:rFonts w:asciiTheme="minorHAnsi" w:hAnsiTheme="minorHAnsi"/>
        </w:rPr>
        <w:t xml:space="preserve"> The process for the owner to execute a new MOU shall be followed as stated in Section 7 above.   </w:t>
      </w:r>
    </w:p>
    <w:p w14:paraId="7575C58B" w14:textId="77777777" w:rsidR="006D4A7F" w:rsidRDefault="006D4A7F" w:rsidP="001166F8">
      <w:pPr>
        <w:rPr>
          <w:rFonts w:asciiTheme="minorHAnsi" w:hAnsiTheme="minorHAnsi"/>
        </w:rPr>
      </w:pPr>
    </w:p>
    <w:p w14:paraId="6136BF24" w14:textId="497F99FA" w:rsidR="001166F8" w:rsidRDefault="006D4A7F" w:rsidP="001166F8">
      <w:pPr>
        <w:rPr>
          <w:rFonts w:asciiTheme="minorHAnsi" w:hAnsiTheme="minorHAnsi"/>
        </w:rPr>
      </w:pPr>
      <w:r>
        <w:rPr>
          <w:rFonts w:asciiTheme="minorHAnsi" w:hAnsiTheme="minorHAnsi"/>
        </w:rPr>
        <w:t xml:space="preserve">(c) </w:t>
      </w:r>
      <w:r w:rsidR="001166F8"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sidR="001166F8">
        <w:rPr>
          <w:rFonts w:asciiTheme="minorHAnsi" w:hAnsiTheme="minorHAnsi"/>
        </w:rPr>
        <w:t>the Corporation</w:t>
      </w:r>
      <w:r w:rsidR="001166F8" w:rsidRPr="00547799">
        <w:rPr>
          <w:rFonts w:asciiTheme="minorHAnsi" w:hAnsiTheme="minorHAnsi"/>
        </w:rPr>
        <w:t xml:space="preserve">.  </w:t>
      </w:r>
      <w:r w:rsidR="001166F8">
        <w:rPr>
          <w:rFonts w:asciiTheme="minorHAnsi" w:hAnsiTheme="minorHAnsi"/>
        </w:rPr>
        <w:t xml:space="preserve">The Corporation must be notified of the termination.  The Owner must notify the Corporation </w:t>
      </w:r>
      <w:r w:rsidR="001166F8" w:rsidRPr="00547799">
        <w:rPr>
          <w:rFonts w:asciiTheme="minorHAnsi" w:hAnsiTheme="minorHAnsi"/>
        </w:rPr>
        <w:t xml:space="preserve">by email at the following email address: </w:t>
      </w:r>
      <w:hyperlink r:id="rId13" w:history="1">
        <w:r w:rsidR="001166F8" w:rsidRPr="00547799">
          <w:rPr>
            <w:rStyle w:val="Hyperlink"/>
            <w:rFonts w:asciiTheme="minorHAnsi" w:hAnsiTheme="minorHAnsi"/>
          </w:rPr>
          <w:t>Link@floridahousing.org</w:t>
        </w:r>
      </w:hyperlink>
      <w:r w:rsidR="001166F8">
        <w:rPr>
          <w:rFonts w:asciiTheme="minorHAnsi" w:hAnsiTheme="minorHAnsi"/>
        </w:rPr>
        <w:t>.</w:t>
      </w:r>
    </w:p>
    <w:p w14:paraId="6136BF26" w14:textId="77777777" w:rsidR="001166F8" w:rsidRPr="00547799" w:rsidRDefault="001166F8" w:rsidP="001166F8">
      <w:pPr>
        <w:rPr>
          <w:rFonts w:asciiTheme="minorHAnsi" w:hAnsiTheme="minorHAnsi"/>
        </w:rPr>
      </w:pPr>
    </w:p>
    <w:p w14:paraId="6136BF27" w14:textId="6C43E45C" w:rsidR="001166F8" w:rsidRPr="00547799" w:rsidRDefault="00D20747" w:rsidP="001166F8">
      <w:pPr>
        <w:rPr>
          <w:rFonts w:asciiTheme="minorHAnsi" w:hAnsiTheme="minorHAnsi"/>
        </w:rPr>
      </w:pPr>
      <w:r>
        <w:rPr>
          <w:rFonts w:asciiTheme="minorHAnsi" w:hAnsiTheme="minorHAnsi"/>
        </w:rPr>
        <w:t>9</w:t>
      </w:r>
      <w:r w:rsidR="001166F8"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14:paraId="6136BF28" w14:textId="77777777" w:rsidR="001166F8" w:rsidRPr="00547799" w:rsidRDefault="001166F8" w:rsidP="001166F8">
      <w:pPr>
        <w:rPr>
          <w:rFonts w:asciiTheme="minorHAnsi" w:hAnsiTheme="minorHAnsi"/>
        </w:rPr>
      </w:pPr>
    </w:p>
    <w:p w14:paraId="6136BF29" w14:textId="77777777" w:rsidR="001166F8" w:rsidRPr="00547799" w:rsidRDefault="001166F8" w:rsidP="001166F8">
      <w:pPr>
        <w:rPr>
          <w:rFonts w:asciiTheme="minorHAnsi" w:hAnsiTheme="minorHAnsi"/>
        </w:rPr>
      </w:pPr>
      <w:r w:rsidRPr="00547799">
        <w:rPr>
          <w:rFonts w:asciiTheme="minorHAnsi" w:hAnsiTheme="minorHAnsi"/>
        </w:rPr>
        <w:tab/>
      </w:r>
    </w:p>
    <w:p w14:paraId="6136BF2A" w14:textId="1FDD8A25" w:rsidR="001166F8" w:rsidRPr="00547799" w:rsidRDefault="001166F8" w:rsidP="001166F8">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006D4A7F">
        <w:rPr>
          <w:rFonts w:asciiTheme="minorHAnsi" w:hAnsiTheme="minorHAnsi"/>
        </w:rPr>
        <w:tab/>
      </w:r>
      <w:r w:rsidRPr="00547799">
        <w:rPr>
          <w:rFonts w:asciiTheme="minorHAnsi" w:hAnsiTheme="minorHAnsi"/>
        </w:rPr>
        <w:t>Name</w:t>
      </w:r>
    </w:p>
    <w:p w14:paraId="6136BF2B"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6136BF2C"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6136BF2D"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6136BF2E"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6136BF2F"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6136BF30" w14:textId="77777777" w:rsidR="001166F8" w:rsidRPr="00547799" w:rsidRDefault="001166F8" w:rsidP="001166F8">
      <w:pPr>
        <w:rPr>
          <w:rFonts w:asciiTheme="minorHAnsi" w:hAnsiTheme="minorHAnsi"/>
        </w:rPr>
      </w:pPr>
      <w:r w:rsidRPr="00547799">
        <w:rPr>
          <w:rFonts w:asciiTheme="minorHAnsi" w:hAnsiTheme="minorHAnsi"/>
        </w:rPr>
        <w:tab/>
      </w:r>
    </w:p>
    <w:p w14:paraId="6136BF31" w14:textId="1257D711" w:rsidR="001166F8" w:rsidRPr="00547799" w:rsidRDefault="001166F8" w:rsidP="001166F8">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sidR="006D4A7F">
        <w:rPr>
          <w:rFonts w:asciiTheme="minorHAnsi" w:hAnsiTheme="minorHAnsi"/>
        </w:rPr>
        <w:tab/>
      </w:r>
      <w:r w:rsidRPr="00547799">
        <w:rPr>
          <w:rFonts w:asciiTheme="minorHAnsi" w:hAnsiTheme="minorHAnsi"/>
        </w:rPr>
        <w:t>Name</w:t>
      </w:r>
    </w:p>
    <w:p w14:paraId="6136BF32"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6136BF33"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6136BF34"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6136BF35"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6136BF36"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6136BF37"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6136BF38" w14:textId="77777777" w:rsidR="001166F8" w:rsidRPr="00547799" w:rsidRDefault="001166F8" w:rsidP="001166F8">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6136BF39" w14:textId="77777777" w:rsidR="001166F8" w:rsidRPr="00547799" w:rsidRDefault="001166F8" w:rsidP="001166F8">
      <w:pPr>
        <w:rPr>
          <w:rFonts w:asciiTheme="minorHAnsi" w:hAnsiTheme="minorHAnsi"/>
        </w:rPr>
      </w:pPr>
    </w:p>
    <w:p w14:paraId="6136BF3A" w14:textId="77777777" w:rsidR="001166F8" w:rsidRPr="00547799" w:rsidRDefault="001166F8" w:rsidP="001166F8">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6136BF3B" w14:textId="77777777" w:rsidR="001166F8" w:rsidRPr="00547799" w:rsidRDefault="001166F8" w:rsidP="001166F8">
      <w:pPr>
        <w:rPr>
          <w:rFonts w:asciiTheme="minorHAnsi" w:hAnsiTheme="minorHAnsi"/>
        </w:rPr>
      </w:pPr>
    </w:p>
    <w:p w14:paraId="6136BF3C" w14:textId="77777777" w:rsidR="001166F8" w:rsidRPr="00547799" w:rsidRDefault="001166F8" w:rsidP="001166F8">
      <w:pPr>
        <w:rPr>
          <w:rFonts w:asciiTheme="minorHAnsi" w:hAnsiTheme="minorHAnsi"/>
        </w:rPr>
      </w:pPr>
    </w:p>
    <w:p w14:paraId="6136BF3D" w14:textId="77777777" w:rsidR="001166F8" w:rsidRPr="00547799" w:rsidRDefault="001166F8" w:rsidP="001166F8">
      <w:pPr>
        <w:rPr>
          <w:rFonts w:asciiTheme="minorHAnsi" w:hAnsiTheme="minorHAnsi"/>
        </w:rPr>
      </w:pPr>
      <w:r w:rsidRPr="00547799">
        <w:rPr>
          <w:rFonts w:asciiTheme="minorHAnsi" w:hAnsiTheme="minorHAnsi"/>
        </w:rPr>
        <w:t>OWNER:</w:t>
      </w:r>
    </w:p>
    <w:p w14:paraId="6136BF3E" w14:textId="77777777" w:rsidR="001166F8" w:rsidRPr="00547799" w:rsidRDefault="001166F8" w:rsidP="001166F8">
      <w:pPr>
        <w:rPr>
          <w:rFonts w:asciiTheme="minorHAnsi" w:hAnsiTheme="minorHAnsi"/>
        </w:rPr>
      </w:pPr>
    </w:p>
    <w:p w14:paraId="6136BF3F" w14:textId="77777777" w:rsidR="001166F8" w:rsidRPr="00547799" w:rsidRDefault="001166F8" w:rsidP="001166F8">
      <w:pPr>
        <w:rPr>
          <w:rFonts w:asciiTheme="minorHAnsi" w:hAnsiTheme="minorHAnsi"/>
        </w:rPr>
      </w:pPr>
    </w:p>
    <w:p w14:paraId="6136BF40" w14:textId="77777777" w:rsidR="001166F8" w:rsidRPr="00547799" w:rsidRDefault="001166F8" w:rsidP="001166F8">
      <w:pPr>
        <w:rPr>
          <w:rFonts w:asciiTheme="minorHAnsi" w:hAnsiTheme="minorHAnsi"/>
        </w:rPr>
      </w:pPr>
    </w:p>
    <w:p w14:paraId="6136BF41" w14:textId="77777777" w:rsidR="001166F8" w:rsidRPr="00547799" w:rsidRDefault="001166F8" w:rsidP="001166F8">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6136BF42" w14:textId="77777777" w:rsidR="001166F8" w:rsidRPr="00547799" w:rsidRDefault="001166F8" w:rsidP="001166F8">
      <w:pPr>
        <w:rPr>
          <w:rFonts w:asciiTheme="minorHAnsi" w:hAnsiTheme="minorHAnsi"/>
        </w:rPr>
      </w:pPr>
    </w:p>
    <w:p w14:paraId="6136BF43" w14:textId="77777777" w:rsidR="001166F8" w:rsidRPr="00547799" w:rsidRDefault="001166F8" w:rsidP="001166F8">
      <w:pPr>
        <w:rPr>
          <w:rFonts w:asciiTheme="minorHAnsi" w:hAnsiTheme="minorHAnsi"/>
        </w:rPr>
      </w:pPr>
      <w:r w:rsidRPr="00547799">
        <w:rPr>
          <w:rFonts w:asciiTheme="minorHAnsi" w:hAnsiTheme="minorHAnsi"/>
        </w:rPr>
        <w:lastRenderedPageBreak/>
        <w:t>Name: _______________________________</w:t>
      </w:r>
    </w:p>
    <w:p w14:paraId="6136BF44" w14:textId="77777777" w:rsidR="001166F8" w:rsidRPr="00547799" w:rsidRDefault="001166F8" w:rsidP="001166F8">
      <w:pPr>
        <w:rPr>
          <w:rFonts w:asciiTheme="minorHAnsi" w:hAnsiTheme="minorHAnsi"/>
        </w:rPr>
      </w:pPr>
    </w:p>
    <w:p w14:paraId="6136BF45" w14:textId="77777777" w:rsidR="001166F8" w:rsidRPr="00547799" w:rsidRDefault="001166F8" w:rsidP="001166F8">
      <w:pPr>
        <w:rPr>
          <w:rFonts w:asciiTheme="minorHAnsi" w:hAnsiTheme="minorHAnsi"/>
        </w:rPr>
      </w:pPr>
      <w:r w:rsidRPr="00547799">
        <w:rPr>
          <w:rFonts w:asciiTheme="minorHAnsi" w:hAnsiTheme="minorHAnsi"/>
        </w:rPr>
        <w:t>Title: ________________________________</w:t>
      </w:r>
    </w:p>
    <w:p w14:paraId="6136BF46" w14:textId="77777777" w:rsidR="001166F8" w:rsidRPr="00547799" w:rsidRDefault="001166F8" w:rsidP="001166F8">
      <w:pPr>
        <w:rPr>
          <w:rFonts w:asciiTheme="minorHAnsi" w:hAnsiTheme="minorHAnsi"/>
        </w:rPr>
      </w:pPr>
    </w:p>
    <w:p w14:paraId="6136BF47" w14:textId="77777777" w:rsidR="001166F8" w:rsidRPr="00547799" w:rsidRDefault="001166F8" w:rsidP="001166F8">
      <w:pPr>
        <w:rPr>
          <w:rFonts w:asciiTheme="minorHAnsi" w:hAnsiTheme="minorHAnsi"/>
        </w:rPr>
      </w:pPr>
      <w:r w:rsidRPr="00547799">
        <w:rPr>
          <w:rFonts w:asciiTheme="minorHAnsi" w:hAnsiTheme="minorHAnsi"/>
        </w:rPr>
        <w:t>REFERRAL AGENCY:</w:t>
      </w:r>
    </w:p>
    <w:p w14:paraId="6136BF48" w14:textId="77777777" w:rsidR="001166F8" w:rsidRPr="00547799" w:rsidRDefault="001166F8" w:rsidP="001166F8">
      <w:pPr>
        <w:rPr>
          <w:rFonts w:asciiTheme="minorHAnsi" w:hAnsiTheme="minorHAnsi"/>
        </w:rPr>
      </w:pPr>
    </w:p>
    <w:p w14:paraId="6136BF49" w14:textId="77777777" w:rsidR="001166F8" w:rsidRPr="00547799" w:rsidRDefault="001166F8" w:rsidP="001166F8">
      <w:pPr>
        <w:rPr>
          <w:rFonts w:asciiTheme="minorHAnsi" w:hAnsiTheme="minorHAnsi"/>
        </w:rPr>
      </w:pPr>
    </w:p>
    <w:p w14:paraId="6136BF4A" w14:textId="77777777" w:rsidR="001166F8" w:rsidRPr="00547799" w:rsidRDefault="001166F8" w:rsidP="001166F8">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6136BF4B" w14:textId="77777777" w:rsidR="001166F8" w:rsidRPr="00547799" w:rsidRDefault="001166F8" w:rsidP="001166F8">
      <w:pPr>
        <w:rPr>
          <w:rFonts w:asciiTheme="minorHAnsi" w:hAnsiTheme="minorHAnsi"/>
        </w:rPr>
      </w:pPr>
    </w:p>
    <w:p w14:paraId="6136BF4C" w14:textId="77777777" w:rsidR="001166F8" w:rsidRPr="00547799" w:rsidRDefault="001166F8" w:rsidP="001166F8">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6136BF4D" w14:textId="77777777" w:rsidR="001166F8" w:rsidRPr="00547799" w:rsidRDefault="001166F8" w:rsidP="001166F8">
      <w:pPr>
        <w:rPr>
          <w:rFonts w:asciiTheme="minorHAnsi" w:hAnsiTheme="minorHAnsi"/>
        </w:rPr>
      </w:pPr>
    </w:p>
    <w:p w14:paraId="6136BF4E" w14:textId="77777777" w:rsidR="001166F8" w:rsidRPr="00547799" w:rsidRDefault="001166F8" w:rsidP="001166F8">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6136BF4F" w14:textId="77777777" w:rsidR="001166F8" w:rsidRPr="00547799" w:rsidRDefault="001166F8" w:rsidP="001166F8">
      <w:pPr>
        <w:rPr>
          <w:rFonts w:asciiTheme="minorHAnsi" w:hAnsiTheme="minorHAnsi"/>
        </w:rPr>
      </w:pPr>
    </w:p>
    <w:p w14:paraId="6136BF50" w14:textId="77777777" w:rsidR="001166F8" w:rsidRPr="00547799" w:rsidRDefault="001166F8" w:rsidP="001166F8">
      <w:pPr>
        <w:rPr>
          <w:rFonts w:asciiTheme="minorHAnsi" w:hAnsiTheme="minorHAnsi"/>
        </w:rPr>
      </w:pPr>
    </w:p>
    <w:p w14:paraId="6136BF51" w14:textId="77777777" w:rsidR="001166F8" w:rsidRDefault="001166F8" w:rsidP="001166F8"/>
    <w:p w14:paraId="6136BF52" w14:textId="77777777" w:rsidR="001166F8" w:rsidRDefault="001166F8" w:rsidP="001166F8"/>
    <w:p w14:paraId="6136BF53" w14:textId="77777777" w:rsidR="005330BA" w:rsidRDefault="005330BA"/>
    <w:sectPr w:rsidR="005330B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6BF5A" w14:textId="77777777" w:rsidR="00B66AC7" w:rsidRDefault="001A5B24">
      <w:r>
        <w:separator/>
      </w:r>
    </w:p>
  </w:endnote>
  <w:endnote w:type="continuationSeparator" w:id="0">
    <w:p w14:paraId="6136BF5C" w14:textId="77777777" w:rsidR="00B66AC7" w:rsidRDefault="001A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BF54" w14:textId="146F9484" w:rsidR="00A45A47" w:rsidRDefault="001166F8">
    <w:pPr>
      <w:pStyle w:val="Footer"/>
    </w:pPr>
    <w:r>
      <w:t>F</w:t>
    </w:r>
    <w:r w:rsidR="00C34D2D">
      <w:t>lorida Housing Link MOU Form 02</w:t>
    </w:r>
    <w:r>
      <w:t xml:space="preserve"> SPN</w:t>
    </w:r>
    <w:r>
      <w:tab/>
    </w:r>
    <w:r>
      <w:tab/>
    </w:r>
    <w:r>
      <w:fldChar w:fldCharType="begin"/>
    </w:r>
    <w:r>
      <w:instrText xml:space="preserve"> PAGE   \* MERGEFORMAT </w:instrText>
    </w:r>
    <w:r>
      <w:fldChar w:fldCharType="separate"/>
    </w:r>
    <w:r w:rsidR="00DC4AE2">
      <w:rPr>
        <w:noProof/>
      </w:rPr>
      <w:t>2</w:t>
    </w:r>
    <w:r>
      <w:rPr>
        <w:noProof/>
      </w:rPr>
      <w:fldChar w:fldCharType="end"/>
    </w:r>
  </w:p>
  <w:p w14:paraId="6136BF55" w14:textId="77777777" w:rsidR="00A45A47" w:rsidRDefault="001166F8"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6BF56" w14:textId="77777777" w:rsidR="00B66AC7" w:rsidRDefault="001A5B24">
      <w:r>
        <w:separator/>
      </w:r>
    </w:p>
  </w:footnote>
  <w:footnote w:type="continuationSeparator" w:id="0">
    <w:p w14:paraId="6136BF58" w14:textId="77777777" w:rsidR="00B66AC7" w:rsidRDefault="001A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234"/>
    <w:multiLevelType w:val="hybridMultilevel"/>
    <w:tmpl w:val="0C22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F8"/>
    <w:rsid w:val="000738BA"/>
    <w:rsid w:val="001166F8"/>
    <w:rsid w:val="001A5B24"/>
    <w:rsid w:val="00223EF6"/>
    <w:rsid w:val="00352BDC"/>
    <w:rsid w:val="0046669C"/>
    <w:rsid w:val="004F69A2"/>
    <w:rsid w:val="005330BA"/>
    <w:rsid w:val="00697D2D"/>
    <w:rsid w:val="006D1D97"/>
    <w:rsid w:val="006D4A7F"/>
    <w:rsid w:val="006D793A"/>
    <w:rsid w:val="00782F5B"/>
    <w:rsid w:val="00AA68B5"/>
    <w:rsid w:val="00AB101D"/>
    <w:rsid w:val="00B13550"/>
    <w:rsid w:val="00B66AC7"/>
    <w:rsid w:val="00C34D2D"/>
    <w:rsid w:val="00D20747"/>
    <w:rsid w:val="00DC4AE2"/>
    <w:rsid w:val="00F044A1"/>
    <w:rsid w:val="00F6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BEE0"/>
  <w15:chartTrackingRefBased/>
  <w15:docId w15:val="{9294E087-9498-4500-B936-F0CC82FB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lueemails">
    <w:name w:val="My blue emails"/>
    <w:basedOn w:val="Normal"/>
    <w:next w:val="BodyText3"/>
    <w:link w:val="MyblueemailsChar"/>
    <w:qFormat/>
    <w:rsid w:val="00F044A1"/>
    <w:rPr>
      <w:color w:val="1F497D"/>
    </w:rPr>
  </w:style>
  <w:style w:type="character" w:customStyle="1" w:styleId="MyblueemailsChar">
    <w:name w:val="My blue emails Char"/>
    <w:basedOn w:val="DefaultParagraphFont"/>
    <w:link w:val="Myblueemails"/>
    <w:rsid w:val="00F044A1"/>
    <w:rPr>
      <w:color w:val="1F497D"/>
    </w:rPr>
  </w:style>
  <w:style w:type="paragraph" w:styleId="BodyText3">
    <w:name w:val="Body Text 3"/>
    <w:basedOn w:val="Normal"/>
    <w:link w:val="BodyText3Char"/>
    <w:uiPriority w:val="99"/>
    <w:semiHidden/>
    <w:unhideWhenUsed/>
    <w:rsid w:val="00F044A1"/>
    <w:pPr>
      <w:spacing w:after="120"/>
    </w:pPr>
    <w:rPr>
      <w:sz w:val="16"/>
      <w:szCs w:val="16"/>
    </w:rPr>
  </w:style>
  <w:style w:type="character" w:customStyle="1" w:styleId="BodyText3Char">
    <w:name w:val="Body Text 3 Char"/>
    <w:basedOn w:val="DefaultParagraphFont"/>
    <w:link w:val="BodyText3"/>
    <w:uiPriority w:val="99"/>
    <w:semiHidden/>
    <w:rsid w:val="00F044A1"/>
    <w:rPr>
      <w:sz w:val="16"/>
      <w:szCs w:val="16"/>
    </w:rPr>
  </w:style>
  <w:style w:type="paragraph" w:customStyle="1" w:styleId="ElaineBody">
    <w:name w:val="Elaine Body"/>
    <w:basedOn w:val="Normal"/>
    <w:link w:val="ElaineBodyChar"/>
    <w:qFormat/>
    <w:rsid w:val="0046669C"/>
  </w:style>
  <w:style w:type="character" w:customStyle="1" w:styleId="ElaineBodyChar">
    <w:name w:val="Elaine Body Char"/>
    <w:basedOn w:val="DefaultParagraphFont"/>
    <w:link w:val="ElaineBody"/>
    <w:rsid w:val="0046669C"/>
    <w:rPr>
      <w:rFonts w:ascii="Calibri" w:hAnsi="Calibri"/>
    </w:rPr>
  </w:style>
  <w:style w:type="paragraph" w:styleId="ListParagraph">
    <w:name w:val="List Paragraph"/>
    <w:basedOn w:val="Normal"/>
    <w:uiPriority w:val="34"/>
    <w:qFormat/>
    <w:rsid w:val="001166F8"/>
    <w:pPr>
      <w:ind w:left="720"/>
      <w:contextualSpacing/>
    </w:pPr>
  </w:style>
  <w:style w:type="paragraph" w:styleId="BodyTextIndent3">
    <w:name w:val="Body Text Indent 3"/>
    <w:basedOn w:val="Normal"/>
    <w:link w:val="BodyTextIndent3Char"/>
    <w:uiPriority w:val="99"/>
    <w:unhideWhenUsed/>
    <w:rsid w:val="001166F8"/>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1166F8"/>
    <w:rPr>
      <w:rFonts w:ascii="Times New Roman" w:hAnsi="Times New Roman" w:cs="Times New Roman"/>
    </w:rPr>
  </w:style>
  <w:style w:type="character" w:styleId="Hyperlink">
    <w:name w:val="Hyperlink"/>
    <w:basedOn w:val="DefaultParagraphFont"/>
    <w:uiPriority w:val="99"/>
    <w:unhideWhenUsed/>
    <w:rsid w:val="001166F8"/>
    <w:rPr>
      <w:color w:val="0563C1" w:themeColor="hyperlink"/>
      <w:u w:val="single"/>
    </w:rPr>
  </w:style>
  <w:style w:type="paragraph" w:styleId="Footer">
    <w:name w:val="footer"/>
    <w:basedOn w:val="Normal"/>
    <w:link w:val="FooterChar"/>
    <w:uiPriority w:val="99"/>
    <w:unhideWhenUsed/>
    <w:rsid w:val="001166F8"/>
    <w:pPr>
      <w:tabs>
        <w:tab w:val="center" w:pos="4680"/>
        <w:tab w:val="right" w:pos="9360"/>
      </w:tabs>
    </w:pPr>
  </w:style>
  <w:style w:type="character" w:customStyle="1" w:styleId="FooterChar">
    <w:name w:val="Footer Char"/>
    <w:basedOn w:val="DefaultParagraphFont"/>
    <w:link w:val="Footer"/>
    <w:uiPriority w:val="99"/>
    <w:rsid w:val="001166F8"/>
  </w:style>
  <w:style w:type="paragraph" w:styleId="Header">
    <w:name w:val="header"/>
    <w:basedOn w:val="Normal"/>
    <w:link w:val="HeaderChar"/>
    <w:uiPriority w:val="99"/>
    <w:unhideWhenUsed/>
    <w:rsid w:val="00C34D2D"/>
    <w:pPr>
      <w:tabs>
        <w:tab w:val="center" w:pos="4680"/>
        <w:tab w:val="right" w:pos="9360"/>
      </w:tabs>
    </w:pPr>
  </w:style>
  <w:style w:type="character" w:customStyle="1" w:styleId="HeaderChar">
    <w:name w:val="Header Char"/>
    <w:basedOn w:val="DefaultParagraphFont"/>
    <w:link w:val="Header"/>
    <w:uiPriority w:val="99"/>
    <w:rsid w:val="00C3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k@floridahous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k@floridahous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k@floridahou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k@florida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5DA08-1D13-4582-8E22-191DDD20DB79}">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665B87-2328-4B9B-85A5-72FF430B99E9}">
  <ds:schemaRefs>
    <ds:schemaRef ds:uri="http://schemas.microsoft.com/sharepoint/v3/contenttype/forms"/>
  </ds:schemaRefs>
</ds:datastoreItem>
</file>

<file path=customXml/itemProps3.xml><?xml version="1.0" encoding="utf-8"?>
<ds:datastoreItem xmlns:ds="http://schemas.openxmlformats.org/officeDocument/2006/customXml" ds:itemID="{7D080D64-5F7B-4409-BF8E-ADDED6FA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dcterms:created xsi:type="dcterms:W3CDTF">2018-04-10T20:40:00Z</dcterms:created>
  <dcterms:modified xsi:type="dcterms:W3CDTF">2018-04-10T20:40:00Z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